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BA" w:rsidRDefault="002865BA" w:rsidP="002865B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2865BA" w:rsidRDefault="002865BA" w:rsidP="002865BA">
      <w:pPr>
        <w:pStyle w:val="msonormalbullet2gif"/>
        <w:spacing w:before="120" w:beforeAutospacing="0" w:after="120" w:afterAutospacing="0" w:line="480" w:lineRule="atLeast"/>
        <w:contextualSpacing/>
        <w:jc w:val="center"/>
        <w:outlineLvl w:val="0"/>
        <w:rPr>
          <w:b/>
          <w:bCs/>
        </w:rPr>
      </w:pPr>
      <w:r>
        <w:rPr>
          <w:b/>
          <w:bCs/>
        </w:rPr>
        <w:t xml:space="preserve"> о формировании управленческого резерва и работе с лицами,</w:t>
      </w:r>
    </w:p>
    <w:p w:rsidR="002865BA" w:rsidRDefault="002865BA" w:rsidP="002865BA">
      <w:pPr>
        <w:pStyle w:val="msonormalbullet2gif"/>
        <w:spacing w:before="120" w:beforeAutospacing="0" w:after="120" w:afterAutospacing="0" w:line="480" w:lineRule="atLeast"/>
        <w:contextualSpacing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включенными</w:t>
      </w:r>
      <w:proofErr w:type="gramEnd"/>
      <w:r>
        <w:rPr>
          <w:b/>
          <w:bCs/>
        </w:rPr>
        <w:t xml:space="preserve"> в состав резерва </w:t>
      </w:r>
    </w:p>
    <w:p w:rsidR="002865BA" w:rsidRDefault="002865BA" w:rsidP="002865B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2865BA" w:rsidRDefault="002865BA" w:rsidP="002865BA">
      <w:pPr>
        <w:tabs>
          <w:tab w:val="left" w:pos="-709"/>
          <w:tab w:val="left" w:pos="284"/>
        </w:tabs>
        <w:spacing w:before="120" w:after="12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 о формировании управленческого резерва разработано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"Об образовании в Российской Федерации", Единым квалификационным справочником должностей руководителей, специалистов и служащих (раздел "Квалификационные характеристики должностей работников образования"), 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Национальной образовательной инициативой «Наша новая школа», Концепцией долгосрочного социально-экономического развития РФ на период до 2020 года, муниципальной долгосрочной целевой программой «Развитие системы образования города Лесосибирска  на 2011-2016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годы». </w:t>
      </w:r>
    </w:p>
    <w:p w:rsidR="002865BA" w:rsidRDefault="002865BA" w:rsidP="002865BA">
      <w:pPr>
        <w:tabs>
          <w:tab w:val="left" w:pos="-709"/>
          <w:tab w:val="left" w:pos="284"/>
        </w:tabs>
        <w:spacing w:before="120" w:after="12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формирования управленческого резерва муниципальной системы образования города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Лесосибирска (далее – резерв управленческих кадров) и порядок работы с лицами, включенными в резерв управленческих кадров.</w:t>
      </w:r>
    </w:p>
    <w:p w:rsidR="002865BA" w:rsidRDefault="002865BA" w:rsidP="002865BA">
      <w:pPr>
        <w:tabs>
          <w:tab w:val="left" w:pos="-709"/>
          <w:tab w:val="left" w:pos="284"/>
        </w:tabs>
        <w:spacing w:before="120" w:after="12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Резерв управленческих кадров представляет собой перечень лиц, соответствующих или способных соответствовать в результате дополнительной подготовки квалификационным требованиям, предъявляемым к работникам, занимающим управленческие должности. </w:t>
      </w:r>
    </w:p>
    <w:p w:rsidR="002865BA" w:rsidRDefault="002865BA" w:rsidP="002865BA">
      <w:pPr>
        <w:pStyle w:val="msonormalbullet2gif"/>
        <w:tabs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1.4. Формирование резерва управленческих кадров осуществляется в целях отбора и привлечения к работе в образовательных организациях наиболее высококвалифицированных, мобильных, имеющих активную жизненную позицию и высокий потенциал к развитию граждан, для возможного замещения в перспективе следующего перечня управленческих должностей:</w:t>
      </w:r>
    </w:p>
    <w:p w:rsidR="002865BA" w:rsidRDefault="002865BA" w:rsidP="002865BA">
      <w:pPr>
        <w:pStyle w:val="msonormalbullet2gif"/>
        <w:tabs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-заместитель директора образовательной организации;</w:t>
      </w:r>
    </w:p>
    <w:p w:rsidR="002865BA" w:rsidRDefault="002865BA" w:rsidP="002865BA">
      <w:pPr>
        <w:pStyle w:val="msonormalbullet2gif"/>
        <w:tabs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-директор образовательной организации;</w:t>
      </w:r>
    </w:p>
    <w:p w:rsidR="002865BA" w:rsidRDefault="002865BA" w:rsidP="002865BA">
      <w:pPr>
        <w:pStyle w:val="msonormalbullet2gif"/>
        <w:tabs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-иные руководящие должности в системе образования.</w:t>
      </w:r>
    </w:p>
    <w:p w:rsidR="002865BA" w:rsidRDefault="002865BA" w:rsidP="002865BA">
      <w:pPr>
        <w:pStyle w:val="msonormalbullet2gif"/>
        <w:tabs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</w:p>
    <w:p w:rsidR="002865BA" w:rsidRDefault="002865BA" w:rsidP="002865BA">
      <w:pPr>
        <w:pStyle w:val="msonormalbullet2gif"/>
        <w:tabs>
          <w:tab w:val="left" w:pos="-709"/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1.5. Работа с резервом проводится для решения задач:</w:t>
      </w:r>
    </w:p>
    <w:p w:rsidR="002865BA" w:rsidRDefault="002865BA" w:rsidP="002865BA">
      <w:pPr>
        <w:pStyle w:val="msonormalbullet2gif"/>
        <w:tabs>
          <w:tab w:val="left" w:pos="-709"/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-совершенствования процесса  подбора работников для замещения руководящих должностей в образовательных организациях города Лесосибирска;</w:t>
      </w:r>
    </w:p>
    <w:p w:rsidR="002865BA" w:rsidRDefault="002865BA" w:rsidP="002865BA">
      <w:pPr>
        <w:pStyle w:val="msonormalbullet2gif"/>
        <w:tabs>
          <w:tab w:val="left" w:pos="-709"/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-улучшения качественного состава управленческого корпуса в системе образования города Лесосибирска.</w:t>
      </w:r>
    </w:p>
    <w:p w:rsidR="002865BA" w:rsidRDefault="002865BA" w:rsidP="002865BA">
      <w:pPr>
        <w:pStyle w:val="msonormalbullet2gif"/>
        <w:tabs>
          <w:tab w:val="left" w:pos="-709"/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-повышения уровня профессиональной подготовки членов резерва;</w:t>
      </w:r>
    </w:p>
    <w:p w:rsidR="002865BA" w:rsidRDefault="002865BA" w:rsidP="002865BA">
      <w:pPr>
        <w:pStyle w:val="msonormalbullet3gif"/>
        <w:tabs>
          <w:tab w:val="left" w:pos="-709"/>
          <w:tab w:val="left" w:pos="284"/>
        </w:tabs>
        <w:spacing w:before="120" w:beforeAutospacing="0" w:after="120" w:afterAutospacing="0"/>
        <w:ind w:left="-709"/>
        <w:contextualSpacing/>
        <w:jc w:val="both"/>
        <w:outlineLvl w:val="0"/>
      </w:pPr>
      <w:r>
        <w:t>-сокращения периода адаптации лиц, зачисленных в состав резерва, при вступлении в должность.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Принципы формирования резерва: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-объективность (оценка профессиональных и личностных качеств и результатов профессиональной деятельности кандидатов для зачисления в резерв осуществляется на основе объективных критериев оценки);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-уровень профессиональной подготовки;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-личные способности;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-результаты профессиональной деятельности;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-добровольность включения в резерв;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-гласность и коллегиальность в формировании и работе с резервом.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Работа с лицами, включенными в состав резерва, осуществляется на планово-прогностической основе.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1.8. Организационно-методическую функцию по формированию и работе с резервом осуществляет МБУ «МИМЦ», контрольную функцию осуществляет Управление образования администрации города Лесосибирска.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формирования и работы с резервом.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Резерв формируется из числа педагогических работников системы образования города Лесосибирска, проявляющих управленческие способности и обладающих необходимыми деловыми и личностными качествами, способных к экспертно-аналитической и прогностической деятельности, показавших высокие результаты в профессиональной деятельности,  а также получающих (или имеющих)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дополнительное профессиональное образование в области государственного и муниципального 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менеджмента и экономики.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Отбор работников в резерв управленческих кадров осуществляется с помощью кадровых технологий  непосредственно в организации, к которой принадлежит сотрудник. Право на участие в отборе для включения в резерв управленческих кадров: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возраст 25-35 лет;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высшего профессионального образования;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достижение конкретных результатов в профессиональной деятельности;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-активная гражданская позиция и этическое поведение;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стратегическое мышление;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профессиональный подход к делу;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опыт организационной деятельности.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План работы с резервом разрабатывается МБУ «МИМЦ» совместно с Управлением образования администрации города Лесосибирска  на каждый учебный год и утверждается начальником Управления образования администрации города Лесосибирска.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План работы по подготовке резерва включает в себя конкретные мероприятия, обеспечивающие приобретение и развитие лицом, зачисленным в резерв, необходимых менеджерских компетенций, более глубокое освоение им характера будущей работы, выработку организаторских навыков руководства.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Лица, включенные в резерв, могут быть привлечены к работе в составе творческой группы по разработке стратегиче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ких документов системы образования города Лесосибирска (программа развития, образовательная программа, проекты), нормативно-правовой базы, а также принимать участие в совещаниях, в организации и проведении различных мероприятий: городские методические советы, круглые столы, мастер-классы, педагогические чтения, профессиональные конкурсы, конференции и т.п.</w:t>
      </w:r>
      <w:proofErr w:type="gramEnd"/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В список лиц, зачисленных в состав резерва, по необходимости вносятся коррективы в соответствии с результатами планово-прогностической деятельности администрации по работе с резервом и с учетом ротации кадров.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На лиц, включенных в резерв, составляется индивидуальная карта карьерного роста с указанием ФИО педагогического работника, уровня образования, занимаемой должности и должности, на которую претендует, квалификационной категории, сведений о курсах повышения квалификации и профессиональной переподготовке, и темы, по которой педагогический работник осуществляет самообразовательную деятельность.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Формы и методы работы с резервом.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 Работа с резервом осуществляется на основе интерактивного взаимодействия с использованием практико-ориентированных форм и методов, направленных на повышение уровня профессионализма, формирование и развитие управленческих компетенций: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Организационные формы работы: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-управленческий консалтинг,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-ролевые и деловые игры,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-ролевое моделирование,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-психологическое обследование,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-практико-ориентированные семинары,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-тренинги,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-круглый стол. 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 Дидактические формы работы: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-анкетирование, 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-тестирование,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-решение проблемно-ситуационных задач и разработка управленческих решений,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-разработка нормативно-правовой базы и документов стратегического характера,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-делегирование полномочий и исполнение обязанностей руководителя,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-экспертно-аналитическая деятельность (подготовка отчета 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ОУ, мониторинговые исследования, диагностические процедуры, экспертиза и т.п.).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В целях совершенствования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знаний по образовательному менеджменту работники, включенные в состав резерва, осуществляют индивидуальную самообразовательную деятельность по теме, согласованной с руководителем проекта. 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Обучение  резерва управленческих кадров завершается защитой выпускного проекта под руководством наставников из лиц, наиболее авторитетных в профессиональной деятельности.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Документация и отчетность.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Положение о формировании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резерва управленческих кадров  системы образования города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Лесосибирска.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План работы на учебный год с лицами, включенными в состав управленческого резерва.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Индивидуальная карта карьерного роста на работника, зачисленного в резерв.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Ежегодный отчет по работе с работниками, зачисленными в резерв управленческих кадров.</w:t>
      </w:r>
    </w:p>
    <w:p w:rsidR="002865BA" w:rsidRDefault="002865BA" w:rsidP="002865BA">
      <w:pPr>
        <w:spacing w:before="120" w:after="120" w:line="240" w:lineRule="auto"/>
        <w:ind w:left="-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Выпускной проект лица, включенного в состав резерва управленческих кадров.</w:t>
      </w:r>
    </w:p>
    <w:p w:rsidR="00453BB2" w:rsidRDefault="00453BB2"/>
    <w:p w:rsidR="000D6389" w:rsidRDefault="000D6389">
      <w:r w:rsidRPr="000D6389">
        <w:object w:dxaOrig="9581" w:dyaOrig="5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96.25pt" o:ole="">
            <v:imagedata r:id="rId4" o:title=""/>
          </v:shape>
          <o:OLEObject Type="Embed" ProgID="Word.Document.12" ShapeID="_x0000_i1025" DrawAspect="Content" ObjectID="_1488969914" r:id="rId5"/>
        </w:object>
      </w:r>
    </w:p>
    <w:sectPr w:rsidR="000D6389" w:rsidSect="0045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BA"/>
    <w:rsid w:val="000D6389"/>
    <w:rsid w:val="002865BA"/>
    <w:rsid w:val="00453BB2"/>
    <w:rsid w:val="00865AB3"/>
    <w:rsid w:val="00A4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28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dcterms:created xsi:type="dcterms:W3CDTF">2014-11-27T07:14:00Z</dcterms:created>
  <dcterms:modified xsi:type="dcterms:W3CDTF">2015-03-27T06:59:00Z</dcterms:modified>
</cp:coreProperties>
</file>